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470" w:rsidRDefault="007E3470" w:rsidP="008421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Société pour la conservation des monuments historiques d’Alsace</w:t>
      </w:r>
    </w:p>
    <w:p w:rsidR="008421D2" w:rsidRPr="000D2CF7" w:rsidRDefault="008421D2" w:rsidP="008421D2">
      <w:pPr>
        <w:rPr>
          <w:b/>
          <w:bCs/>
          <w:sz w:val="32"/>
          <w:szCs w:val="32"/>
        </w:rPr>
      </w:pPr>
      <w:r w:rsidRPr="000D2CF7">
        <w:rPr>
          <w:b/>
          <w:bCs/>
          <w:sz w:val="32"/>
          <w:szCs w:val="32"/>
        </w:rPr>
        <w:t>Conférences organisées en collaboration avec les Musées de la Ville de Strasbourg</w:t>
      </w:r>
    </w:p>
    <w:p w:rsidR="00EE41B4" w:rsidRDefault="00EE41B4"/>
    <w:p w:rsidR="00EE41B4" w:rsidRDefault="00EE41B4">
      <w:r>
        <w:t>Jeudi 12 octobre 2023</w:t>
      </w:r>
    </w:p>
    <w:p w:rsidR="004C34FF" w:rsidRPr="004C34FF" w:rsidRDefault="004C34FF">
      <w:pPr>
        <w:rPr>
          <w:b/>
          <w:bCs/>
        </w:rPr>
      </w:pPr>
      <w:r w:rsidRPr="004C34FF">
        <w:rPr>
          <w:b/>
          <w:bCs/>
        </w:rPr>
        <w:t>Faut-il restaurer les statues des cathédrales ?</w:t>
      </w:r>
    </w:p>
    <w:p w:rsidR="004C34FF" w:rsidRDefault="004C34FF">
      <w:pPr>
        <w:rPr>
          <w:b/>
          <w:bCs/>
        </w:rPr>
      </w:pPr>
      <w:r w:rsidRPr="004C34FF">
        <w:rPr>
          <w:b/>
          <w:bCs/>
        </w:rPr>
        <w:t xml:space="preserve">Les pratiques de l’Œuvre Notre-Dame </w:t>
      </w:r>
      <w:r w:rsidR="00B45C68">
        <w:rPr>
          <w:b/>
          <w:bCs/>
        </w:rPr>
        <w:t>de</w:t>
      </w:r>
      <w:r w:rsidRPr="004C34FF">
        <w:rPr>
          <w:b/>
          <w:bCs/>
        </w:rPr>
        <w:t xml:space="preserve"> Strasbourg face à la doctrine des Monuments historiques (1902-1934)</w:t>
      </w:r>
    </w:p>
    <w:p w:rsidR="004C34FF" w:rsidRDefault="004C34FF">
      <w:r>
        <w:t>Nicolas LEFORT</w:t>
      </w:r>
      <w:r w:rsidR="008421D2">
        <w:t xml:space="preserve">, </w:t>
      </w:r>
      <w:r>
        <w:t>ARCHE</w:t>
      </w:r>
      <w:r w:rsidR="002A6954">
        <w:t xml:space="preserve"> –</w:t>
      </w:r>
      <w:r>
        <w:t xml:space="preserve"> Université de Strasbourg</w:t>
      </w:r>
    </w:p>
    <w:p w:rsidR="004C34FF" w:rsidRPr="004C34FF" w:rsidRDefault="00822393" w:rsidP="004C34FF">
      <w:pPr>
        <w:rPr>
          <w:i/>
          <w:iCs/>
        </w:rPr>
      </w:pPr>
      <w:r>
        <w:rPr>
          <w:i/>
          <w:iCs/>
        </w:rPr>
        <w:t xml:space="preserve">En </w:t>
      </w:r>
      <w:r w:rsidR="004C34FF" w:rsidRPr="004C34FF">
        <w:rPr>
          <w:i/>
          <w:iCs/>
        </w:rPr>
        <w:t>partenariat avec la Société des Amis de la Cathédrale de Strasbourg</w:t>
      </w:r>
    </w:p>
    <w:p w:rsidR="00EE41B4" w:rsidRDefault="00EE41B4"/>
    <w:p w:rsidR="00EE41B4" w:rsidRDefault="00EE41B4">
      <w:r>
        <w:t>Jeudi 9 novembre 2023</w:t>
      </w:r>
    </w:p>
    <w:p w:rsidR="00786AD6" w:rsidRPr="004C34FF" w:rsidRDefault="00786AD6">
      <w:pPr>
        <w:rPr>
          <w:b/>
          <w:bCs/>
        </w:rPr>
      </w:pPr>
      <w:r w:rsidRPr="004C34FF">
        <w:rPr>
          <w:b/>
          <w:bCs/>
        </w:rPr>
        <w:t xml:space="preserve">Comment l’Alsace protège son patrimoine ? </w:t>
      </w:r>
    </w:p>
    <w:p w:rsidR="003E48E8" w:rsidRPr="004C34FF" w:rsidRDefault="00786AD6">
      <w:pPr>
        <w:rPr>
          <w:b/>
          <w:bCs/>
        </w:rPr>
      </w:pPr>
      <w:r w:rsidRPr="004C34FF">
        <w:rPr>
          <w:b/>
          <w:bCs/>
        </w:rPr>
        <w:t>Explication autour d’exemples de protection</w:t>
      </w:r>
      <w:r w:rsidR="00AF2725">
        <w:rPr>
          <w:b/>
          <w:bCs/>
        </w:rPr>
        <w:t>s</w:t>
      </w:r>
      <w:r w:rsidRPr="004C34FF">
        <w:rPr>
          <w:b/>
          <w:bCs/>
        </w:rPr>
        <w:t xml:space="preserve"> au titre des monuments historiques</w:t>
      </w:r>
    </w:p>
    <w:p w:rsidR="003E48E8" w:rsidRDefault="003E48E8">
      <w:r>
        <w:t>Bénédicte MATHEY</w:t>
      </w:r>
      <w:r w:rsidR="008421D2">
        <w:t xml:space="preserve">, </w:t>
      </w:r>
      <w:r w:rsidR="004C34FF">
        <w:t>CRMH</w:t>
      </w:r>
      <w:r w:rsidR="002A6954">
        <w:t xml:space="preserve"> –</w:t>
      </w:r>
      <w:r w:rsidR="004C34FF">
        <w:t xml:space="preserve"> Pôle Patrimoines</w:t>
      </w:r>
      <w:r w:rsidR="002A6954">
        <w:t xml:space="preserve"> –</w:t>
      </w:r>
      <w:r w:rsidR="004C34FF">
        <w:t xml:space="preserve"> DRAC Grand Est</w:t>
      </w:r>
    </w:p>
    <w:p w:rsidR="00EE41B4" w:rsidRDefault="00EE41B4"/>
    <w:p w:rsidR="00EE41B4" w:rsidRDefault="00EE41B4">
      <w:r w:rsidRPr="008421D2">
        <w:t>Jeudi 7 décembre 2023</w:t>
      </w:r>
    </w:p>
    <w:p w:rsidR="008421D2" w:rsidRDefault="00B45C68">
      <w:pPr>
        <w:rPr>
          <w:b/>
          <w:bCs/>
        </w:rPr>
      </w:pPr>
      <w:r>
        <w:rPr>
          <w:b/>
          <w:bCs/>
        </w:rPr>
        <w:t>Sur les traces des bornes et des chemins de contrebandiers. Retrouver la frontière franco-allemande de 1871</w:t>
      </w:r>
    </w:p>
    <w:p w:rsidR="008421D2" w:rsidRPr="008421D2" w:rsidRDefault="008421D2">
      <w:r>
        <w:t xml:space="preserve">Benoit VAILLOT, </w:t>
      </w:r>
      <w:r w:rsidR="002A6954">
        <w:t xml:space="preserve">C2DH – Université du Luxembourg </w:t>
      </w:r>
      <w:r w:rsidR="000D2CF7">
        <w:t>&amp;</w:t>
      </w:r>
      <w:r w:rsidR="002A6954">
        <w:t xml:space="preserve"> ARCHE – Université de Strasbourg</w:t>
      </w:r>
    </w:p>
    <w:p w:rsidR="00EE41B4" w:rsidRDefault="00EE41B4"/>
    <w:p w:rsidR="00EE41B4" w:rsidRDefault="00EE41B4">
      <w:r>
        <w:t>Jeudi 11 janvier 2024</w:t>
      </w:r>
    </w:p>
    <w:p w:rsidR="00D87CFD" w:rsidRPr="004C34FF" w:rsidRDefault="004C34FF">
      <w:pPr>
        <w:rPr>
          <w:b/>
          <w:bCs/>
        </w:rPr>
      </w:pPr>
      <w:r w:rsidRPr="004C34FF">
        <w:rPr>
          <w:b/>
          <w:bCs/>
        </w:rPr>
        <w:t>Patrimoine rural, patrimoine industriel, patrimoine religieux…</w:t>
      </w:r>
    </w:p>
    <w:p w:rsidR="004C34FF" w:rsidRPr="004C34FF" w:rsidRDefault="004C34FF">
      <w:pPr>
        <w:rPr>
          <w:b/>
          <w:bCs/>
        </w:rPr>
      </w:pPr>
      <w:r>
        <w:rPr>
          <w:b/>
          <w:bCs/>
        </w:rPr>
        <w:t>L</w:t>
      </w:r>
      <w:r w:rsidRPr="004C34FF">
        <w:rPr>
          <w:b/>
          <w:bCs/>
        </w:rPr>
        <w:t>es chantiers actuels de l’Inventaire en Alsace</w:t>
      </w:r>
    </w:p>
    <w:p w:rsidR="00D87CFD" w:rsidRDefault="00D87CFD">
      <w:r>
        <w:t>Clémentine ALBERTONI</w:t>
      </w:r>
      <w:r w:rsidR="008421D2">
        <w:t xml:space="preserve">, </w:t>
      </w:r>
      <w:r w:rsidR="004C34FF">
        <w:t>Service Inventaire et Patrimoines</w:t>
      </w:r>
      <w:r w:rsidR="002A6954">
        <w:t xml:space="preserve"> –</w:t>
      </w:r>
      <w:r w:rsidR="004C34FF">
        <w:t xml:space="preserve"> Direction de la Culture, du Patrimoine et de la Mémoire</w:t>
      </w:r>
      <w:r w:rsidR="002A6954">
        <w:t xml:space="preserve"> –</w:t>
      </w:r>
      <w:r w:rsidR="004C34FF">
        <w:t xml:space="preserve"> Région Grand Est</w:t>
      </w:r>
    </w:p>
    <w:p w:rsidR="00EE41B4" w:rsidRDefault="00EE41B4"/>
    <w:p w:rsidR="00EE41B4" w:rsidRDefault="00EE41B4">
      <w:r>
        <w:t>Jeudi 8 février 2024</w:t>
      </w:r>
    </w:p>
    <w:p w:rsidR="00EB3FF8" w:rsidRPr="00EB3FF8" w:rsidRDefault="00EB3FF8">
      <w:pPr>
        <w:rPr>
          <w:b/>
          <w:bCs/>
        </w:rPr>
      </w:pPr>
      <w:r w:rsidRPr="00EB3FF8">
        <w:rPr>
          <w:b/>
          <w:bCs/>
        </w:rPr>
        <w:t>Fouiller ? Conserver ? Sauver ? Le service régional de l’archéologie face aux enjeux actuels de l’archéologie en Alsace</w:t>
      </w:r>
    </w:p>
    <w:p w:rsidR="00CF3BFC" w:rsidRDefault="00CF3BFC">
      <w:r>
        <w:t>Nicolas PAYRAUD</w:t>
      </w:r>
      <w:r w:rsidR="008421D2">
        <w:t xml:space="preserve">, </w:t>
      </w:r>
      <w:r w:rsidR="004C34FF">
        <w:t>Service régional de l’archéologie</w:t>
      </w:r>
      <w:r w:rsidR="002A6954">
        <w:t xml:space="preserve"> –</w:t>
      </w:r>
      <w:r w:rsidR="004C34FF">
        <w:t xml:space="preserve"> DRAC Grand Est</w:t>
      </w:r>
    </w:p>
    <w:p w:rsidR="00EE41B4" w:rsidRDefault="00EE41B4"/>
    <w:p w:rsidR="00EE41B4" w:rsidRDefault="00EE41B4">
      <w:r>
        <w:t>Jeudi 14 mars 2024</w:t>
      </w:r>
    </w:p>
    <w:p w:rsidR="004C34FF" w:rsidRDefault="00105968">
      <w:pPr>
        <w:rPr>
          <w:b/>
          <w:bCs/>
        </w:rPr>
      </w:pPr>
      <w:r>
        <w:rPr>
          <w:b/>
          <w:bCs/>
        </w:rPr>
        <w:t>D</w:t>
      </w:r>
      <w:r w:rsidR="003E48E8" w:rsidRPr="00105968">
        <w:rPr>
          <w:b/>
          <w:bCs/>
        </w:rPr>
        <w:t xml:space="preserve">e </w:t>
      </w:r>
      <w:r w:rsidRPr="00105968">
        <w:rPr>
          <w:b/>
          <w:bCs/>
        </w:rPr>
        <w:t xml:space="preserve">l’espace urbain à l’intimité de la demeure : </w:t>
      </w:r>
    </w:p>
    <w:p w:rsidR="004C34FF" w:rsidRDefault="00A44540">
      <w:r>
        <w:rPr>
          <w:b/>
          <w:bCs/>
        </w:rPr>
        <w:t>l</w:t>
      </w:r>
      <w:r w:rsidR="00105968" w:rsidRPr="00105968">
        <w:rPr>
          <w:b/>
          <w:bCs/>
        </w:rPr>
        <w:t>a peinture murale à Strasbourg autour de 1600</w:t>
      </w:r>
      <w:r w:rsidR="003E48E8">
        <w:t xml:space="preserve"> </w:t>
      </w:r>
    </w:p>
    <w:p w:rsidR="00EE41B4" w:rsidRDefault="00EE41B4">
      <w:r>
        <w:t xml:space="preserve">Anne </w:t>
      </w:r>
      <w:r w:rsidR="003E48E8">
        <w:t>VUILLEMARD</w:t>
      </w:r>
      <w:r w:rsidR="00105968">
        <w:t>-JENN</w:t>
      </w:r>
      <w:r w:rsidR="002A6954">
        <w:t xml:space="preserve">, docteure en histoire de l’art </w:t>
      </w:r>
      <w:r w:rsidR="00FE53D8">
        <w:t>de l’</w:t>
      </w:r>
      <w:r w:rsidR="002A6954">
        <w:t>Université de Strasbourg</w:t>
      </w:r>
    </w:p>
    <w:p w:rsidR="004C34FF" w:rsidRPr="004C34FF" w:rsidRDefault="00822393" w:rsidP="004C34FF">
      <w:pPr>
        <w:rPr>
          <w:i/>
          <w:iCs/>
        </w:rPr>
      </w:pPr>
      <w:r>
        <w:rPr>
          <w:i/>
          <w:iCs/>
        </w:rPr>
        <w:t>D</w:t>
      </w:r>
      <w:r w:rsidR="004C34FF" w:rsidRPr="004C34FF">
        <w:rPr>
          <w:i/>
          <w:iCs/>
        </w:rPr>
        <w:t xml:space="preserve">ans le cadre de l’exposition </w:t>
      </w:r>
      <w:r w:rsidR="004C34FF">
        <w:rPr>
          <w:i/>
          <w:iCs/>
        </w:rPr>
        <w:t>« </w:t>
      </w:r>
      <w:r w:rsidR="004C34FF" w:rsidRPr="004C34FF">
        <w:rPr>
          <w:i/>
          <w:iCs/>
        </w:rPr>
        <w:t>Strasbourg 1560-1600</w:t>
      </w:r>
      <w:r w:rsidR="004C34FF">
        <w:rPr>
          <w:i/>
          <w:iCs/>
        </w:rPr>
        <w:t> »</w:t>
      </w:r>
      <w:r w:rsidR="004C34FF" w:rsidRPr="004C34FF">
        <w:rPr>
          <w:i/>
          <w:iCs/>
        </w:rPr>
        <w:t xml:space="preserve"> au Musée de l’Œuvre Notre-Dame</w:t>
      </w:r>
    </w:p>
    <w:p w:rsidR="00EE41B4" w:rsidRDefault="00EE41B4"/>
    <w:p w:rsidR="00EE41B4" w:rsidRDefault="00EE41B4">
      <w:pPr>
        <w:rPr>
          <w:b/>
          <w:bCs/>
        </w:rPr>
      </w:pPr>
      <w:r w:rsidRPr="00EE41B4">
        <w:rPr>
          <w:b/>
          <w:bCs/>
        </w:rPr>
        <w:t>Nouvel horaire : 18h</w:t>
      </w:r>
    </w:p>
    <w:p w:rsidR="008421D2" w:rsidRDefault="008421D2">
      <w:r w:rsidRPr="008421D2">
        <w:t xml:space="preserve">Ces </w:t>
      </w:r>
      <w:r>
        <w:t>conférences ont lieu de 18h à 19h30 à l’Auditorium des Musées de la Ville de Strasbourg (MAMCS)</w:t>
      </w:r>
    </w:p>
    <w:p w:rsidR="008421D2" w:rsidRDefault="008421D2">
      <w:r>
        <w:t>1 place Hans Jean Arp, 67000 STRASBOURG</w:t>
      </w:r>
    </w:p>
    <w:p w:rsidR="008421D2" w:rsidRDefault="008421D2">
      <w:r>
        <w:t>Bus 4 ou 10 – arrêt Musée d’Art moderne</w:t>
      </w:r>
    </w:p>
    <w:p w:rsidR="008421D2" w:rsidRDefault="008421D2">
      <w:r>
        <w:t>Tram B et F – arrêt Faubourg National</w:t>
      </w:r>
    </w:p>
    <w:p w:rsidR="008421D2" w:rsidRDefault="008421D2">
      <w:r>
        <w:t>Entrée libre dans la limite des places disponibles</w:t>
      </w:r>
    </w:p>
    <w:p w:rsidR="008421D2" w:rsidRPr="00EE41B4" w:rsidRDefault="008421D2">
      <w:pPr>
        <w:rPr>
          <w:b/>
          <w:bCs/>
        </w:rPr>
      </w:pPr>
    </w:p>
    <w:sectPr w:rsidR="008421D2" w:rsidRPr="00EE41B4" w:rsidSect="00C03D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B4"/>
    <w:rsid w:val="000D2CF7"/>
    <w:rsid w:val="00105968"/>
    <w:rsid w:val="0019529A"/>
    <w:rsid w:val="002A6954"/>
    <w:rsid w:val="003E48E8"/>
    <w:rsid w:val="004C34FF"/>
    <w:rsid w:val="0075135A"/>
    <w:rsid w:val="00786AD6"/>
    <w:rsid w:val="007E3470"/>
    <w:rsid w:val="00822393"/>
    <w:rsid w:val="008421D2"/>
    <w:rsid w:val="0084434D"/>
    <w:rsid w:val="00904902"/>
    <w:rsid w:val="00A24B1E"/>
    <w:rsid w:val="00A44540"/>
    <w:rsid w:val="00AF2725"/>
    <w:rsid w:val="00B45C68"/>
    <w:rsid w:val="00BA5F0C"/>
    <w:rsid w:val="00C03D2A"/>
    <w:rsid w:val="00CF3BFC"/>
    <w:rsid w:val="00D87CFD"/>
    <w:rsid w:val="00EB3FF8"/>
    <w:rsid w:val="00EE41B4"/>
    <w:rsid w:val="00FA0C0F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2C9ED3"/>
  <w15:chartTrackingRefBased/>
  <w15:docId w15:val="{FBF19D4C-4C64-9942-9588-A06A5AE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LEFORT</dc:creator>
  <cp:keywords/>
  <dc:description/>
  <cp:lastModifiedBy>Nicolas LEFORT</cp:lastModifiedBy>
  <cp:revision>18</cp:revision>
  <dcterms:created xsi:type="dcterms:W3CDTF">2023-05-09T14:37:00Z</dcterms:created>
  <dcterms:modified xsi:type="dcterms:W3CDTF">2023-09-21T13:58:00Z</dcterms:modified>
</cp:coreProperties>
</file>